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8F" w:rsidRDefault="0028448F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Style w:val="32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8402713"/>
            <wp:effectExtent l="19050" t="0" r="3175" b="0"/>
            <wp:docPr id="1" name="Рисунок 1" descr="C:\Users\HP\Desktop\НА САЙТ 23-24\титульник фоп 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А САЙТ 23-24\титульник фоп до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8F" w:rsidRDefault="0028448F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Style w:val="32"/>
        </w:rPr>
      </w:pPr>
    </w:p>
    <w:p w:rsidR="0028448F" w:rsidRDefault="0028448F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Style w:val="32"/>
        </w:rPr>
      </w:pPr>
    </w:p>
    <w:p w:rsidR="0028448F" w:rsidRDefault="0028448F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Style w:val="32"/>
        </w:rPr>
      </w:pPr>
    </w:p>
    <w:p w:rsidR="00C37706" w:rsidRDefault="00C37706" w:rsidP="00C37706">
      <w:pPr>
        <w:pStyle w:val="31"/>
        <w:tabs>
          <w:tab w:val="left" w:pos="3456"/>
          <w:tab w:val="left" w:pos="6902"/>
        </w:tabs>
        <w:spacing w:before="219" w:line="240" w:lineRule="auto"/>
        <w:rPr>
          <w:rFonts w:ascii="Arial Unicode MS" w:hAnsi="Arial Unicode MS" w:cs="Arial Unicode MS"/>
        </w:rPr>
      </w:pPr>
      <w:proofErr w:type="gramStart"/>
      <w:r>
        <w:rPr>
          <w:rStyle w:val="32"/>
        </w:rPr>
        <w:t>РАССМОТРЕНО</w:t>
      </w:r>
      <w:proofErr w:type="gramEnd"/>
      <w:r>
        <w:rPr>
          <w:rStyle w:val="32"/>
        </w:rPr>
        <w:tab/>
        <w:t>СОГЛАСОВАНО</w:t>
      </w:r>
      <w:r>
        <w:rPr>
          <w:rStyle w:val="32"/>
        </w:rPr>
        <w:tab/>
        <w:t>УТВЕРЖДЕНО</w:t>
      </w:r>
    </w:p>
    <w:p w:rsidR="00C37706" w:rsidRDefault="00C37706" w:rsidP="00C37706">
      <w:pPr>
        <w:pStyle w:val="31"/>
        <w:tabs>
          <w:tab w:val="left" w:pos="3451"/>
          <w:tab w:val="left" w:pos="6907"/>
        </w:tabs>
        <w:spacing w:before="265" w:line="240" w:lineRule="auto"/>
        <w:rPr>
          <w:rFonts w:ascii="Arial Unicode MS" w:hAnsi="Arial Unicode MS" w:cs="Arial Unicode MS"/>
        </w:rPr>
      </w:pPr>
      <w:r>
        <w:rPr>
          <w:rStyle w:val="32"/>
        </w:rPr>
        <w:t>Приказ №</w:t>
      </w:r>
      <w:r>
        <w:rPr>
          <w:rStyle w:val="32"/>
        </w:rPr>
        <w:tab/>
      </w:r>
      <w:proofErr w:type="gramStart"/>
      <w:r>
        <w:rPr>
          <w:rStyle w:val="32"/>
        </w:rPr>
        <w:t>Приказ</w:t>
      </w:r>
      <w:proofErr w:type="gramEnd"/>
      <w:r>
        <w:rPr>
          <w:rStyle w:val="32"/>
        </w:rPr>
        <w:t xml:space="preserve"> №</w:t>
      </w:r>
      <w:r>
        <w:rPr>
          <w:rStyle w:val="32"/>
        </w:rPr>
        <w:tab/>
        <w:t>Приказ №</w:t>
      </w:r>
    </w:p>
    <w:p w:rsidR="00C37706" w:rsidRDefault="00C37706" w:rsidP="00C37706">
      <w:pPr>
        <w:pStyle w:val="31"/>
        <w:tabs>
          <w:tab w:val="left" w:pos="3451"/>
          <w:tab w:val="left" w:pos="6907"/>
        </w:tabs>
        <w:spacing w:before="30" w:line="240" w:lineRule="auto"/>
        <w:rPr>
          <w:rFonts w:ascii="Arial Unicode MS" w:hAnsi="Arial Unicode MS" w:cs="Arial Unicode MS"/>
        </w:rPr>
      </w:pPr>
      <w:r>
        <w:rPr>
          <w:rStyle w:val="32"/>
        </w:rPr>
        <w:t>от « _______» _____________ год</w:t>
      </w:r>
      <w:proofErr w:type="gramStart"/>
      <w:r>
        <w:rPr>
          <w:rStyle w:val="32"/>
        </w:rPr>
        <w:t xml:space="preserve"> .</w:t>
      </w:r>
      <w:proofErr w:type="gramEnd"/>
      <w:r>
        <w:rPr>
          <w:rStyle w:val="32"/>
        </w:rPr>
        <w:tab/>
        <w:t>от «________» _____________ год .</w:t>
      </w:r>
      <w:r w:rsidR="00A20A28">
        <w:rPr>
          <w:rStyle w:val="32"/>
        </w:rPr>
        <w:tab/>
        <w:t xml:space="preserve">от « _______ » </w:t>
      </w:r>
      <w:proofErr w:type="spellStart"/>
      <w:r w:rsidR="00A20A28">
        <w:rPr>
          <w:rStyle w:val="32"/>
        </w:rPr>
        <w:t>______________</w:t>
      </w:r>
      <w:r>
        <w:rPr>
          <w:rStyle w:val="32"/>
        </w:rPr>
        <w:t>год</w:t>
      </w:r>
      <w:proofErr w:type="spellEnd"/>
      <w:r>
        <w:rPr>
          <w:rStyle w:val="32"/>
        </w:rPr>
        <w:t xml:space="preserve"> .</w:t>
      </w:r>
    </w:p>
    <w:p w:rsidR="00C37706" w:rsidRDefault="00C37706" w:rsidP="00C37706">
      <w:pPr>
        <w:pStyle w:val="110"/>
        <w:tabs>
          <w:tab w:val="left" w:pos="6357"/>
        </w:tabs>
        <w:spacing w:before="948" w:after="0"/>
        <w:ind w:left="1180" w:right="540"/>
      </w:pPr>
      <w:bookmarkStart w:id="0" w:name="bookmark1"/>
      <w:r>
        <w:tab/>
      </w:r>
    </w:p>
    <w:p w:rsidR="00C37706" w:rsidRDefault="00C37706" w:rsidP="00C37706">
      <w:pPr>
        <w:pStyle w:val="110"/>
        <w:spacing w:before="948" w:after="0"/>
        <w:ind w:left="1180" w:right="540"/>
        <w:jc w:val="center"/>
      </w:pPr>
    </w:p>
    <w:p w:rsidR="00C37706" w:rsidRPr="00641547" w:rsidRDefault="00C37706" w:rsidP="00641547">
      <w:pPr>
        <w:pStyle w:val="110"/>
        <w:spacing w:before="948" w:after="0"/>
        <w:ind w:left="-284" w:right="540"/>
        <w:jc w:val="center"/>
        <w:rPr>
          <w:rFonts w:ascii="Arial Unicode MS" w:hAnsi="Arial Unicode MS" w:cs="Arial Unicode MS"/>
          <w:b/>
        </w:rPr>
      </w:pPr>
      <w:r w:rsidRPr="00641547">
        <w:rPr>
          <w:b/>
        </w:rPr>
        <w:t>Основная общеобразовательная программа - образовательная программа дошкольного образования муниципального бюджетного дошкольного образовательного учреждения</w:t>
      </w:r>
      <w:bookmarkEnd w:id="0"/>
      <w:r w:rsidRPr="00641547">
        <w:rPr>
          <w:b/>
        </w:rPr>
        <w:t xml:space="preserve"> «Детский сад №92 комбинированного вида» Кировского района </w:t>
      </w:r>
      <w:proofErr w:type="gramStart"/>
      <w:r w:rsidRPr="00641547">
        <w:rPr>
          <w:b/>
        </w:rPr>
        <w:t>г</w:t>
      </w:r>
      <w:proofErr w:type="gramEnd"/>
      <w:r w:rsidRPr="00641547">
        <w:rPr>
          <w:b/>
        </w:rPr>
        <w:t>. Казани</w:t>
      </w:r>
    </w:p>
    <w:p w:rsidR="00C37706" w:rsidRPr="00C37706" w:rsidRDefault="00C37706" w:rsidP="00641547">
      <w:pPr>
        <w:pStyle w:val="121"/>
        <w:spacing w:before="265"/>
        <w:ind w:left="-284" w:right="540"/>
        <w:jc w:val="center"/>
        <w:rPr>
          <w:rFonts w:ascii="Arial Unicode MS" w:hAnsi="Arial Unicode MS" w:cs="Arial Unicode MS"/>
          <w:sz w:val="24"/>
          <w:szCs w:val="24"/>
        </w:rPr>
      </w:pPr>
      <w:proofErr w:type="gramStart"/>
      <w:r w:rsidRPr="00C37706">
        <w:rPr>
          <w:sz w:val="24"/>
          <w:szCs w:val="24"/>
        </w:rPr>
        <w:t>Разработана</w:t>
      </w:r>
      <w:proofErr w:type="gramEnd"/>
      <w:r w:rsidRPr="00C37706">
        <w:rPr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федеральной образовательной программой</w:t>
      </w:r>
    </w:p>
    <w:p w:rsidR="00C37706" w:rsidRPr="00C37706" w:rsidRDefault="00C37706" w:rsidP="00641547">
      <w:pPr>
        <w:pStyle w:val="61"/>
        <w:spacing w:before="0" w:after="0" w:line="317" w:lineRule="exact"/>
        <w:ind w:left="-284"/>
        <w:jc w:val="center"/>
        <w:rPr>
          <w:rFonts w:ascii="Arial Unicode MS" w:hAnsi="Arial Unicode MS" w:cs="Arial Unicode MS"/>
          <w:sz w:val="24"/>
          <w:szCs w:val="24"/>
        </w:rPr>
      </w:pPr>
      <w:r w:rsidRPr="00C37706">
        <w:rPr>
          <w:sz w:val="24"/>
          <w:szCs w:val="24"/>
        </w:rPr>
        <w:t>дошкольного образования</w:t>
      </w:r>
    </w:p>
    <w:p w:rsidR="00C37706" w:rsidRPr="00C37706" w:rsidRDefault="00C37706" w:rsidP="00641547">
      <w:pPr>
        <w:pStyle w:val="310"/>
        <w:spacing w:after="0" w:line="240" w:lineRule="auto"/>
        <w:ind w:left="-284"/>
        <w:rPr>
          <w:sz w:val="24"/>
          <w:szCs w:val="24"/>
        </w:rPr>
      </w:pPr>
      <w:bookmarkStart w:id="1" w:name="bookmark2"/>
    </w:p>
    <w:p w:rsidR="00C37706" w:rsidRPr="00C37706" w:rsidRDefault="00C37706" w:rsidP="00641547">
      <w:pPr>
        <w:pStyle w:val="310"/>
        <w:spacing w:after="0" w:line="240" w:lineRule="auto"/>
        <w:ind w:left="-284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641547" w:rsidRPr="00C37706" w:rsidRDefault="00641547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p w:rsidR="00C37706" w:rsidRPr="00C37706" w:rsidRDefault="00C37706" w:rsidP="00C37706">
      <w:pPr>
        <w:pStyle w:val="310"/>
        <w:spacing w:after="0" w:line="240" w:lineRule="auto"/>
        <w:ind w:left="3600"/>
        <w:rPr>
          <w:sz w:val="24"/>
          <w:szCs w:val="24"/>
        </w:rPr>
      </w:pPr>
    </w:p>
    <w:bookmarkEnd w:id="1"/>
    <w:p w:rsidR="003B2C5E" w:rsidRPr="00A20A28" w:rsidRDefault="003B2C5E" w:rsidP="00A20A28">
      <w:pPr>
        <w:ind w:firstLine="142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IV. ДОПОЛНИТЕЛЬНЫЙ РАЗДЕЛ ПРОГРАММЫ </w:t>
      </w:r>
    </w:p>
    <w:p w:rsidR="00D2723A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 xml:space="preserve">4.1 Краткая презентация Программы Основная общеобразовательная программа - образовательная программа муниципального бюджетного дошкольного образовательного учреждения « Детский сад № 92» г. Казани разработана авторским коллективом МБДОУ №92 </w:t>
      </w:r>
      <w:r w:rsidR="00D2723A" w:rsidRPr="00A20A28">
        <w:rPr>
          <w:rFonts w:ascii="Times New Roman" w:hAnsi="Times New Roman" w:cs="Times New Roman"/>
        </w:rPr>
        <w:t xml:space="preserve">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Минобрнауки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D2723A" w:rsidRPr="00A20A28">
        <w:rPr>
          <w:rFonts w:ascii="Times New Roman" w:hAnsi="Times New Roman" w:cs="Times New Roman"/>
        </w:rPr>
        <w:t xml:space="preserve"> в редакции приказа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(далее - ФГОС ДО) и федеральной образовательной программой дошкольного образования (</w:t>
      </w:r>
      <w:proofErr w:type="gramStart"/>
      <w:r w:rsidR="00D2723A" w:rsidRPr="00A20A28">
        <w:rPr>
          <w:rFonts w:ascii="Times New Roman" w:hAnsi="Times New Roman" w:cs="Times New Roman"/>
        </w:rPr>
        <w:t>утверждена</w:t>
      </w:r>
      <w:proofErr w:type="gramEnd"/>
      <w:r w:rsidR="00D2723A" w:rsidRPr="00A20A28">
        <w:rPr>
          <w:rFonts w:ascii="Times New Roman" w:hAnsi="Times New Roman" w:cs="Times New Roman"/>
        </w:rPr>
        <w:t xml:space="preserve">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 (далее - ФОП ДО). </w:t>
      </w:r>
    </w:p>
    <w:p w:rsidR="00D2723A" w:rsidRPr="00A20A28" w:rsidRDefault="00D2723A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Нормативно-правовой основой для разработки Программы являются следующие нормативно-правовые документы: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29 декабря 2012 г. № 273-Ф3 «Об образовании в Российской Федерации»;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A20A28">
        <w:rPr>
          <w:rFonts w:ascii="Times New Roman" w:hAnsi="Times New Roman" w:cs="Times New Roman"/>
        </w:rPr>
        <w:t>Минобрнауки</w:t>
      </w:r>
      <w:proofErr w:type="spellEnd"/>
      <w:r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proofErr w:type="gramStart"/>
      <w:r w:rsidRPr="00A20A28">
        <w:rPr>
          <w:rFonts w:ascii="Times New Roman" w:hAnsi="Times New Roman" w:cs="Times New Roman"/>
        </w:rPr>
        <w:t>утверждена</w:t>
      </w:r>
      <w:proofErr w:type="gramEnd"/>
      <w:r w:rsidRPr="00A20A28">
        <w:rPr>
          <w:rFonts w:ascii="Times New Roman" w:hAnsi="Times New Roman" w:cs="Times New Roman"/>
        </w:rPr>
        <w:t xml:space="preserve">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</w:t>
      </w:r>
      <w:proofErr w:type="gramStart"/>
      <w:r w:rsidRPr="00A20A28">
        <w:rPr>
          <w:rFonts w:ascii="Times New Roman" w:hAnsi="Times New Roman" w:cs="Times New Roman"/>
        </w:rPr>
        <w:t>и(</w:t>
      </w:r>
      <w:proofErr w:type="gramEnd"/>
      <w:r w:rsidRPr="00A20A28">
        <w:rPr>
          <w:rFonts w:ascii="Times New Roman" w:hAnsi="Times New Roman" w:cs="Times New Roman"/>
        </w:rPr>
        <w:t>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«</w:t>
      </w:r>
      <w:proofErr w:type="spellStart"/>
      <w:r w:rsidRPr="00A20A28">
        <w:rPr>
          <w:rFonts w:ascii="Times New Roman" w:hAnsi="Times New Roman" w:cs="Times New Roman"/>
        </w:rPr>
        <w:t>Сеенеч</w:t>
      </w:r>
      <w:proofErr w:type="spellEnd"/>
      <w:r w:rsidRPr="00A20A28">
        <w:rPr>
          <w:rFonts w:ascii="Times New Roman" w:hAnsi="Times New Roman" w:cs="Times New Roman"/>
        </w:rPr>
        <w:t>» - «Радость познания» - региональная образовательная программа дошкольного образования.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lastRenderedPageBreak/>
        <w:t>Муниципальные и локальные документы.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A20A28">
        <w:rPr>
          <w:rFonts w:ascii="Times New Roman" w:hAnsi="Times New Roman" w:cs="Times New Roman"/>
        </w:rPr>
        <w:t xml:space="preserve"> возраста видов деятельности.</w:t>
      </w:r>
    </w:p>
    <w:p w:rsidR="00A20A28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Цель Программы</w:t>
      </w:r>
      <w:r w:rsidRPr="00A20A28">
        <w:rPr>
          <w:rFonts w:ascii="Times New Roman" w:hAnsi="Times New Roman" w:cs="Times New Roman"/>
        </w:rPr>
        <w:t xml:space="preserve"> – создать благоприятные условия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</w:t>
      </w:r>
      <w:r w:rsidR="00A20A28" w:rsidRPr="00A20A28">
        <w:rPr>
          <w:rFonts w:ascii="Times New Roman" w:hAnsi="Times New Roman" w:cs="Times New Roman"/>
        </w:rPr>
        <w:t xml:space="preserve"> жизнедеятельности дошкольника.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На основе Программы Бюджетного учреждения строится образовательный процесс для детей дошкольного возраста (2-7 лет) в группах </w:t>
      </w:r>
      <w:proofErr w:type="spellStart"/>
      <w:r w:rsidRPr="00A20A28">
        <w:rPr>
          <w:rFonts w:ascii="Times New Roman" w:hAnsi="Times New Roman" w:cs="Times New Roman"/>
        </w:rPr>
        <w:t>общеразвивающей</w:t>
      </w:r>
      <w:proofErr w:type="spellEnd"/>
      <w:r w:rsidRPr="00A20A28">
        <w:rPr>
          <w:rFonts w:ascii="Times New Roman" w:hAnsi="Times New Roman" w:cs="Times New Roman"/>
        </w:rPr>
        <w:t xml:space="preserve"> направленности и </w:t>
      </w:r>
      <w:proofErr w:type="spellStart"/>
      <w:r w:rsidRPr="00A20A28">
        <w:rPr>
          <w:rFonts w:ascii="Times New Roman" w:hAnsi="Times New Roman" w:cs="Times New Roman"/>
        </w:rPr>
        <w:t>сдетьми</w:t>
      </w:r>
      <w:proofErr w:type="spellEnd"/>
      <w:r w:rsidRPr="00A20A28">
        <w:rPr>
          <w:rFonts w:ascii="Times New Roman" w:hAnsi="Times New Roman" w:cs="Times New Roman"/>
        </w:rPr>
        <w:t xml:space="preserve"> с </w:t>
      </w:r>
      <w:proofErr w:type="spellStart"/>
      <w:r w:rsidRPr="00A20A28">
        <w:rPr>
          <w:rFonts w:ascii="Times New Roman" w:hAnsi="Times New Roman" w:cs="Times New Roman"/>
        </w:rPr>
        <w:t>тубтнтоксикаций</w:t>
      </w:r>
      <w:proofErr w:type="spellEnd"/>
      <w:r w:rsidRPr="00A20A28">
        <w:rPr>
          <w:rFonts w:ascii="Times New Roman" w:hAnsi="Times New Roman" w:cs="Times New Roman"/>
        </w:rPr>
        <w:t xml:space="preserve">. В Программе акцентируется внимание на специфическую роль игры в процессе обучения. Основой успешности достижения целей, поставленных Программой, является создание условий для обеспечения комфортного самочувствия каждого ребенка. 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A20A28">
        <w:rPr>
          <w:rFonts w:ascii="Times New Roman" w:hAnsi="Times New Roman" w:cs="Times New Roman"/>
        </w:rPr>
        <w:t>ДО</w:t>
      </w:r>
      <w:proofErr w:type="gramEnd"/>
      <w:r w:rsidRPr="00A20A28">
        <w:rPr>
          <w:rFonts w:ascii="Times New Roman" w:hAnsi="Times New Roman" w:cs="Times New Roman"/>
        </w:rPr>
        <w:t>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Обязательная часть Программы соответствует ФОП </w:t>
      </w:r>
      <w:proofErr w:type="gramStart"/>
      <w:r w:rsidRPr="00A20A28">
        <w:rPr>
          <w:rFonts w:ascii="Times New Roman" w:hAnsi="Times New Roman" w:cs="Times New Roman"/>
        </w:rPr>
        <w:t>ДО</w:t>
      </w:r>
      <w:proofErr w:type="gramEnd"/>
      <w:r w:rsidRPr="00A20A28">
        <w:rPr>
          <w:rFonts w:ascii="Times New Roman" w:hAnsi="Times New Roman" w:cs="Times New Roman"/>
        </w:rPr>
        <w:t xml:space="preserve"> и обеспечивает: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 xml:space="preserve">- создание единого ядра содержания дошкольного образования (далее - ДО), ориентированного на приобщение детей к духовно-нравственным и </w:t>
      </w:r>
      <w:proofErr w:type="spellStart"/>
      <w:r w:rsidRPr="00A20A28">
        <w:rPr>
          <w:rFonts w:ascii="Times New Roman" w:hAnsi="Times New Roman" w:cs="Times New Roman"/>
        </w:rPr>
        <w:t>социокультурным</w:t>
      </w:r>
      <w:proofErr w:type="spellEnd"/>
      <w:r w:rsidRPr="00A20A28">
        <w:rPr>
          <w:rFonts w:ascii="Times New Roman" w:hAnsi="Times New Roman" w:cs="Times New Roman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 Объем обязательной части Программы составляет не менее 60% от ее общего объема; части, формируемой участниками образовательных отношений - не более 40%.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Программа представляет собой учебно-методическую документацию, в составе которой: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рабочая программа воспитания,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режим и распорядок дня для всех возрастных групп ДОО,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календарный план воспитательной работы.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lastRenderedPageBreak/>
        <w:t xml:space="preserve">В соответствии с требованиями ФГОС ДО в Программе содержится целевой, </w:t>
      </w:r>
      <w:proofErr w:type="gramStart"/>
      <w:r w:rsidRPr="00A20A28">
        <w:rPr>
          <w:rFonts w:ascii="Times New Roman" w:hAnsi="Times New Roman" w:cs="Times New Roman"/>
        </w:rPr>
        <w:t>содержательный</w:t>
      </w:r>
      <w:proofErr w:type="gramEnd"/>
      <w:r w:rsidRPr="00A20A28">
        <w:rPr>
          <w:rFonts w:ascii="Times New Roman" w:hAnsi="Times New Roman" w:cs="Times New Roman"/>
        </w:rPr>
        <w:t xml:space="preserve"> и организационный разделы.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  <w:u w:val="single"/>
        </w:rPr>
        <w:t>В целевом разделе Программы</w:t>
      </w:r>
      <w:r w:rsidRPr="00A20A28">
        <w:rPr>
          <w:rFonts w:ascii="Times New Roman" w:hAnsi="Times New Roman" w:cs="Times New Roman"/>
        </w:rPr>
        <w:t xml:space="preserve">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u w:val="single"/>
        </w:rPr>
        <w:t>Содержательный раздел Программы</w:t>
      </w:r>
      <w:r w:rsidRPr="00A20A28">
        <w:rPr>
          <w:rFonts w:ascii="Times New Roman" w:hAnsi="Times New Roman" w:cs="Times New Roman"/>
        </w:rPr>
        <w:t xml:space="preserve"> включает описание:</w:t>
      </w:r>
    </w:p>
    <w:p w:rsidR="003B2C5E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  <w:r w:rsidR="003B2C5E" w:rsidRPr="00A20A28">
        <w:rPr>
          <w:rFonts w:ascii="Times New Roman" w:hAnsi="Times New Roman" w:cs="Times New Roman"/>
        </w:rPr>
        <w:t xml:space="preserve"> 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особенностей образовательной деятельности разных видов и культурных практик;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способов поддержки детской инициативы;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особенностей взаимодействия педагогического коллектива с семьями обучающихся;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образовательной деятельности по профессиональной коррекции нарушений развития детей.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В содержании образовательной области «Социально-коммуникативное развитие»</w:t>
      </w:r>
      <w:r w:rsidRPr="00A20A28">
        <w:rPr>
          <w:rFonts w:ascii="Times New Roman" w:hAnsi="Times New Roman" w:cs="Times New Roman"/>
        </w:rPr>
        <w:t xml:space="preserve"> в качестве основы выступает общение ребенка с взрослыми (родителями и воспитателями в детском саду и семье) и сверстниками, приобретающее на каждом возрастном этапе своеобразные формы.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ценностей: уважительного отношения и чувства принадлежности к своей семье, к сообществу детей и взрослых; национальных традиций, формирования начал гражданственности, любви к своей семье и Родине, как основы формирования его самосознания.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В содержании образовательной области «Познавательное развитие»</w:t>
      </w:r>
      <w:r w:rsidRPr="00A20A28">
        <w:rPr>
          <w:rFonts w:ascii="Times New Roman" w:hAnsi="Times New Roman" w:cs="Times New Roman"/>
        </w:rPr>
        <w:t xml:space="preserve"> к главным задачам относятся: развитие интересов, любознательности и познавательной мотивации детей; развитие воображения, образного мышления.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 В рамках познавательного направления идет формирование первичных представлений о себе, других людях, объектах окружающего мира, их свойствах и отношениях; о малой родине и Отечестве, о социокультурных ценностях нашего  народа, об отечественных традициях и праздниках, о планете Земля как общем доме людей, об особенностях ее природы, многообразии стран и народов мира. Детское экспериментирование представлено практически во всех областях как одно из важнейших средств самостоятельного познания.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Содержание образовательной области «Речевое развитие»</w:t>
      </w:r>
      <w:r w:rsidRPr="00A20A28">
        <w:rPr>
          <w:rFonts w:ascii="Times New Roman" w:hAnsi="Times New Roman" w:cs="Times New Roman"/>
        </w:rPr>
        <w:t xml:space="preserve"> связано с владением речью как средством общения и овладения речевой культурной нормой через знакомство с книжной культурой, детской литературой, понимание на слух текстов различных жанров и развитие речевого творчества. Оно имеет специфику, связанную с освоением языка, словаря, грамматического строя, произносительной стороны речи, форм диалога и монолога. Учитель – логопед осуществляет коррекцию речевых нарушений у детей, а также у детей с ОВЗ. 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Образовательная область «Художественно-эстетическое развитие»</w:t>
      </w:r>
      <w:r w:rsidRPr="00A20A28">
        <w:rPr>
          <w:rFonts w:ascii="Times New Roman" w:hAnsi="Times New Roman" w:cs="Times New Roman"/>
        </w:rPr>
        <w:t xml:space="preserve"> направлена на становление эстетического отношения к окружающему миру и создание условий для формирования предпосылок ценностно-смыслового восприятия и понимания </w:t>
      </w:r>
      <w:r w:rsidRPr="00A20A28">
        <w:rPr>
          <w:rFonts w:ascii="Times New Roman" w:hAnsi="Times New Roman" w:cs="Times New Roman"/>
        </w:rPr>
        <w:lastRenderedPageBreak/>
        <w:t xml:space="preserve">произведений искусства (словесного, музыкального, изобразительного), мира природы; а также развития образного мышления, творческого воображения и эмоциональной сферы детей. Особое внимание уделяется формированию элементарных представлений о видах искусства (фольклор, литература, музыка, живопись, графика, декоративно-прикладное искусство), процессу восприятия, предшествующего реализации самостоятельной творческой деятельности детей. </w:t>
      </w:r>
    </w:p>
    <w:p w:rsidR="00216F26" w:rsidRPr="00A20A28" w:rsidRDefault="00216F2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Содержание коррекционной работы</w:t>
      </w:r>
      <w:r w:rsidRPr="00A20A28">
        <w:rPr>
          <w:rFonts w:ascii="Times New Roman" w:hAnsi="Times New Roman" w:cs="Times New Roman"/>
        </w:rPr>
        <w:t xml:space="preserve"> в соответствии с ФГОС дошкольного образования направлено на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</w:t>
      </w:r>
      <w:proofErr w:type="gramStart"/>
      <w:r w:rsidRPr="00A20A28">
        <w:rPr>
          <w:rFonts w:ascii="Times New Roman" w:hAnsi="Times New Roman" w:cs="Times New Roman"/>
        </w:rPr>
        <w:t>ребенка</w:t>
      </w:r>
      <w:proofErr w:type="gramEnd"/>
      <w:r w:rsidRPr="00A20A28">
        <w:rPr>
          <w:rFonts w:ascii="Times New Roman" w:hAnsi="Times New Roman" w:cs="Times New Roman"/>
        </w:rPr>
        <w:t xml:space="preserve"> в том числе детей с ОВЗ.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 в соответствии с возрастными и индивидуальными особенностями. Используемые Программы. </w:t>
      </w:r>
    </w:p>
    <w:p w:rsidR="003B2C5E" w:rsidRPr="00A20A28" w:rsidRDefault="00216F2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Реализация Программы осуществляется ежедневно: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организованной образовательной деятельности с детьми (занятия);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ходе режимных моментов;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самостоятельной деятельности детей в различных видах детской деятельности; </w:t>
      </w:r>
      <w:r w:rsidRPr="00A20A28">
        <w:rPr>
          <w:rFonts w:ascii="Times New Roman" w:hAnsi="Times New Roman" w:cs="Times New Roman"/>
        </w:rPr>
        <w:sym w:font="Symbol" w:char="F02D"/>
      </w:r>
      <w:r w:rsidRPr="00A20A28">
        <w:rPr>
          <w:rFonts w:ascii="Times New Roman" w:hAnsi="Times New Roman" w:cs="Times New Roman"/>
        </w:rPr>
        <w:t xml:space="preserve"> в процессе взаимодействия с семьями детей по реализации Программы. 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Содержательный раздел включает рабочую программу воспитания</w:t>
      </w:r>
      <w:r w:rsidRPr="00A20A28">
        <w:rPr>
          <w:rFonts w:ascii="Times New Roman" w:hAnsi="Times New Roman" w:cs="Times New Roman"/>
        </w:rPr>
        <w:t>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B2C5E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u w:val="single"/>
        </w:rPr>
        <w:t>Организационный раздел Программы</w:t>
      </w:r>
      <w:r w:rsidRPr="00A20A28">
        <w:rPr>
          <w:rFonts w:ascii="Times New Roman" w:hAnsi="Times New Roman" w:cs="Times New Roman"/>
        </w:rPr>
        <w:t xml:space="preserve"> включает описание: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психолого-педагогических и кадровых условий реализации Программы;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организации развивающей предметно-пространственной среды (далее - РППС);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материально-техническое обеспечение Программы;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обеспеченность методическими материалами и средствами обучения и воспитания.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В разделе представлены </w:t>
      </w:r>
      <w:r w:rsidR="00A20A28" w:rsidRPr="00A20A28">
        <w:rPr>
          <w:rFonts w:ascii="Times New Roman" w:hAnsi="Times New Roman" w:cs="Times New Roman"/>
        </w:rPr>
        <w:t xml:space="preserve">примерный </w:t>
      </w:r>
      <w:r w:rsidRPr="00A20A28">
        <w:rPr>
          <w:rFonts w:ascii="Times New Roman" w:hAnsi="Times New Roman" w:cs="Times New Roman"/>
        </w:rPr>
        <w:t>режим и распорядок дня во всех возрастных группах, календарный план воспитательной работы.</w:t>
      </w:r>
    </w:p>
    <w:p w:rsidR="00C37706" w:rsidRPr="00A20A28" w:rsidRDefault="00C37706" w:rsidP="00A20A28">
      <w:pPr>
        <w:jc w:val="both"/>
        <w:rPr>
          <w:rFonts w:ascii="Times New Roman" w:hAnsi="Times New Roman" w:cs="Times New Roman"/>
        </w:rPr>
      </w:pPr>
    </w:p>
    <w:p w:rsidR="00780F68" w:rsidRDefault="00A20A28" w:rsidP="00C377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полным содержанием программы можно ознакомиться по ссылке</w:t>
      </w:r>
    </w:p>
    <w:p w:rsidR="00920532" w:rsidRPr="00A20A28" w:rsidRDefault="00920532" w:rsidP="00C37706">
      <w:pPr>
        <w:jc w:val="both"/>
        <w:rPr>
          <w:rFonts w:ascii="Times New Roman" w:hAnsi="Times New Roman" w:cs="Times New Roman"/>
        </w:rPr>
      </w:pPr>
      <w:hyperlink r:id="rId8" w:history="1">
        <w:r w:rsidRPr="00442354">
          <w:rPr>
            <w:rStyle w:val="a7"/>
            <w:rFonts w:ascii="Times New Roman" w:hAnsi="Times New Roman" w:cs="Times New Roman"/>
          </w:rPr>
          <w:t>https://cloud.mail.ru/public/jrJM/9T8YPomjR</w:t>
        </w:r>
      </w:hyperlink>
      <w:r>
        <w:rPr>
          <w:rFonts w:ascii="Times New Roman" w:hAnsi="Times New Roman" w:cs="Times New Roman"/>
        </w:rPr>
        <w:t xml:space="preserve"> </w:t>
      </w:r>
    </w:p>
    <w:sectPr w:rsidR="00920532" w:rsidRPr="00A20A28" w:rsidSect="00780F6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364" w:rsidRDefault="00153364" w:rsidP="00206C80">
      <w:r>
        <w:separator/>
      </w:r>
    </w:p>
  </w:endnote>
  <w:endnote w:type="continuationSeparator" w:id="0">
    <w:p w:rsidR="00153364" w:rsidRDefault="00153364" w:rsidP="00206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DB" w:rsidRDefault="00153364" w:rsidP="00CA7583">
    <w:pPr>
      <w:pStyle w:val="1"/>
      <w:framePr w:h="394" w:wrap="none" w:vAnchor="text" w:hAnchor="margin" w:x="8814" w:y="572"/>
      <w:rPr>
        <w:rFonts w:ascii="Arial Unicode MS" w:hAnsi="Arial Unicode MS" w:cs="Arial Unicode MS"/>
      </w:rPr>
    </w:pPr>
  </w:p>
  <w:p w:rsidR="001B33DB" w:rsidRDefault="00153364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364" w:rsidRDefault="00153364" w:rsidP="00206C80">
      <w:r>
        <w:separator/>
      </w:r>
    </w:p>
  </w:footnote>
  <w:footnote w:type="continuationSeparator" w:id="0">
    <w:p w:rsidR="00153364" w:rsidRDefault="00153364" w:rsidP="00206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272F4A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2)"/>
      <w:lvlJc w:val="left"/>
      <w:rPr>
        <w:sz w:val="24"/>
        <w:szCs w:val="24"/>
      </w:rPr>
    </w:lvl>
    <w:lvl w:ilvl="3">
      <w:start w:val="1"/>
      <w:numFmt w:val="decimal"/>
      <w:lvlText w:val="%2)"/>
      <w:lvlJc w:val="left"/>
      <w:rPr>
        <w:sz w:val="24"/>
        <w:szCs w:val="24"/>
      </w:rPr>
    </w:lvl>
    <w:lvl w:ilvl="4">
      <w:start w:val="1"/>
      <w:numFmt w:val="decimal"/>
      <w:lvlText w:val="%2)"/>
      <w:lvlJc w:val="left"/>
      <w:rPr>
        <w:sz w:val="24"/>
        <w:szCs w:val="24"/>
      </w:rPr>
    </w:lvl>
    <w:lvl w:ilvl="5">
      <w:start w:val="1"/>
      <w:numFmt w:val="decimal"/>
      <w:lvlText w:val="%2)"/>
      <w:lvlJc w:val="left"/>
      <w:rPr>
        <w:sz w:val="24"/>
        <w:szCs w:val="24"/>
      </w:rPr>
    </w:lvl>
    <w:lvl w:ilvl="6">
      <w:start w:val="1"/>
      <w:numFmt w:val="decimal"/>
      <w:lvlText w:val="%2)"/>
      <w:lvlJc w:val="left"/>
      <w:rPr>
        <w:sz w:val="24"/>
        <w:szCs w:val="24"/>
      </w:rPr>
    </w:lvl>
    <w:lvl w:ilvl="7">
      <w:start w:val="1"/>
      <w:numFmt w:val="decimal"/>
      <w:lvlText w:val="%2)"/>
      <w:lvlJc w:val="left"/>
      <w:rPr>
        <w:sz w:val="24"/>
        <w:szCs w:val="24"/>
      </w:rPr>
    </w:lvl>
    <w:lvl w:ilvl="8">
      <w:start w:val="1"/>
      <w:numFmt w:val="decimal"/>
      <w:lvlText w:val="%2)"/>
      <w:lvlJc w:val="left"/>
      <w:rPr>
        <w:sz w:val="24"/>
        <w:szCs w:val="24"/>
      </w:rPr>
    </w:lvl>
  </w:abstractNum>
  <w:abstractNum w:abstractNumId="1">
    <w:nsid w:val="666757B0"/>
    <w:multiLevelType w:val="hybridMultilevel"/>
    <w:tmpl w:val="8A0EC696"/>
    <w:lvl w:ilvl="0" w:tplc="000F43DF">
      <w:start w:val="1"/>
      <w:numFmt w:val="bullet"/>
      <w:lvlText w:val="-"/>
      <w:lvlJc w:val="left"/>
      <w:pPr>
        <w:ind w:left="1429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706"/>
    <w:rsid w:val="00051764"/>
    <w:rsid w:val="00071ABF"/>
    <w:rsid w:val="00153364"/>
    <w:rsid w:val="00206C80"/>
    <w:rsid w:val="00216F26"/>
    <w:rsid w:val="0028448F"/>
    <w:rsid w:val="00285E02"/>
    <w:rsid w:val="003B2C5E"/>
    <w:rsid w:val="0053696B"/>
    <w:rsid w:val="0055668C"/>
    <w:rsid w:val="00597709"/>
    <w:rsid w:val="00641547"/>
    <w:rsid w:val="00691B54"/>
    <w:rsid w:val="006E145F"/>
    <w:rsid w:val="00780F68"/>
    <w:rsid w:val="00920532"/>
    <w:rsid w:val="00A20A28"/>
    <w:rsid w:val="00A736E9"/>
    <w:rsid w:val="00C37706"/>
    <w:rsid w:val="00D2723A"/>
    <w:rsid w:val="00DA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2">
    <w:name w:val="Основной текст (3)2"/>
    <w:basedOn w:val="3"/>
    <w:uiPriority w:val="99"/>
    <w:rsid w:val="00C37706"/>
  </w:style>
  <w:style w:type="character" w:customStyle="1" w:styleId="10">
    <w:name w:val="Заголовок №1"/>
    <w:basedOn w:val="a0"/>
    <w:link w:val="110"/>
    <w:uiPriority w:val="99"/>
    <w:rsid w:val="00C37706"/>
    <w:rPr>
      <w:rFonts w:ascii="Times New Roman" w:hAnsi="Times New Roman"/>
      <w:sz w:val="32"/>
      <w:szCs w:val="32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0">
    <w:name w:val="Заголовок №3"/>
    <w:basedOn w:val="a0"/>
    <w:link w:val="310"/>
    <w:uiPriority w:val="99"/>
    <w:rsid w:val="00C37706"/>
    <w:rPr>
      <w:rFonts w:ascii="Times New Roman" w:hAnsi="Times New Roman"/>
      <w:b/>
      <w:bCs/>
      <w:shd w:val="clear" w:color="auto" w:fill="FFFFFF"/>
    </w:rPr>
  </w:style>
  <w:style w:type="paragraph" w:styleId="a4">
    <w:name w:val="Body Text"/>
    <w:basedOn w:val="a"/>
    <w:link w:val="a5"/>
    <w:uiPriority w:val="99"/>
    <w:rsid w:val="00C37706"/>
    <w:pPr>
      <w:shd w:val="clear" w:color="auto" w:fill="FFFFFF"/>
      <w:spacing w:line="317" w:lineRule="exact"/>
      <w:ind w:firstLine="56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C37706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1117">
    <w:name w:val="Основной текст (11)17"/>
    <w:basedOn w:val="11"/>
    <w:uiPriority w:val="99"/>
    <w:rsid w:val="00C37706"/>
    <w:rPr>
      <w:noProof/>
    </w:rPr>
  </w:style>
  <w:style w:type="character" w:customStyle="1" w:styleId="1116">
    <w:name w:val="Основной текст (11)16"/>
    <w:basedOn w:val="11"/>
    <w:uiPriority w:val="99"/>
    <w:rsid w:val="00C37706"/>
    <w:rPr>
      <w:noProof/>
    </w:rPr>
  </w:style>
  <w:style w:type="paragraph" w:customStyle="1" w:styleId="1">
    <w:name w:val="Колонтитул1"/>
    <w:basedOn w:val="a"/>
    <w:link w:val="a3"/>
    <w:uiPriority w:val="99"/>
    <w:rsid w:val="00C37706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37706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C37706"/>
    <w:pPr>
      <w:shd w:val="clear" w:color="auto" w:fill="FFFFFF"/>
      <w:spacing w:before="480" w:after="360" w:line="27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C37706"/>
    <w:pPr>
      <w:shd w:val="clear" w:color="auto" w:fill="FFFFFF"/>
      <w:spacing w:line="418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0">
    <w:name w:val="Заголовок №11"/>
    <w:basedOn w:val="a"/>
    <w:link w:val="10"/>
    <w:uiPriority w:val="99"/>
    <w:rsid w:val="00C37706"/>
    <w:pPr>
      <w:shd w:val="clear" w:color="auto" w:fill="FFFFFF"/>
      <w:spacing w:before="1080" w:after="180" w:line="422" w:lineRule="exact"/>
      <w:ind w:firstLine="740"/>
      <w:outlineLvl w:val="0"/>
    </w:pPr>
    <w:rPr>
      <w:rFonts w:ascii="Times New Roman" w:eastAsiaTheme="minorHAnsi" w:hAnsi="Times New Roman" w:cstheme="minorBidi"/>
      <w:color w:val="auto"/>
      <w:sz w:val="32"/>
      <w:szCs w:val="32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C37706"/>
    <w:pPr>
      <w:shd w:val="clear" w:color="auto" w:fill="FFFFFF"/>
      <w:spacing w:before="180" w:line="317" w:lineRule="exact"/>
      <w:jc w:val="righ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10">
    <w:name w:val="Заголовок №31"/>
    <w:basedOn w:val="a"/>
    <w:link w:val="30"/>
    <w:uiPriority w:val="99"/>
    <w:rsid w:val="00C37706"/>
    <w:pPr>
      <w:shd w:val="clear" w:color="auto" w:fill="FFFFFF"/>
      <w:spacing w:after="420" w:line="240" w:lineRule="atLeast"/>
      <w:outlineLvl w:val="2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C3770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0A2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2053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44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48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rJM/9T8YPomj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2023-09-13T12:49:00Z</dcterms:created>
  <dcterms:modified xsi:type="dcterms:W3CDTF">2023-09-19T12:28:00Z</dcterms:modified>
</cp:coreProperties>
</file>